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b/>
          <w:bCs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widowControl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来电者自杀危险程度评估流程</w:t>
      </w:r>
    </w:p>
    <w:p>
      <w:pPr>
        <w:pStyle w:val="3"/>
        <w:spacing w:before="0" w:beforeAutospacing="0" w:after="0" w:afterAutospacing="0" w:line="360" w:lineRule="auto"/>
        <w:ind w:firstLine="420"/>
        <w:jc w:val="both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  </w:t>
      </w:r>
    </w:p>
    <w:p>
      <w:pPr>
        <w:spacing w:line="400" w:lineRule="exact"/>
        <w:jc w:val="center"/>
        <w:rPr>
          <w:rFonts w:ascii="仿宋" w:hAnsi="仿宋" w:eastAsia="仿宋" w:cs="仿宋"/>
          <w:szCs w:val="32"/>
        </w:rPr>
      </w:pP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10795</wp:posOffset>
                </wp:positionV>
                <wp:extent cx="5309235" cy="6341110"/>
                <wp:effectExtent l="4445" t="4445" r="20320" b="17145"/>
                <wp:wrapNone/>
                <wp:docPr id="57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9235" cy="6341110"/>
                          <a:chOff x="0" y="0"/>
                          <a:chExt cx="8361" cy="7030"/>
                        </a:xfrm>
                      </wpg:grpSpPr>
                      <wps:wsp>
                        <wps:cNvPr id="38" name="下箭头 4"/>
                        <wps:cNvSpPr/>
                        <wps:spPr>
                          <a:xfrm>
                            <a:off x="5792" y="4789"/>
                            <a:ext cx="330" cy="476"/>
                          </a:xfrm>
                          <a:prstGeom prst="downArrow">
                            <a:avLst>
                              <a:gd name="adj1" fmla="val 50000"/>
                              <a:gd name="adj2" fmla="val 36053"/>
                            </a:avLst>
                          </a:prstGeom>
                          <a:solidFill>
                            <a:srgbClr val="FFFFFF"/>
                          </a:solidFill>
                          <a:ln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wrap="square" upright="1"/>
                      </wps:wsp>
                      <wps:wsp>
                        <wps:cNvPr id="39" name="文本框 5"/>
                        <wps:cNvSpPr txBox="1"/>
                        <wps:spPr>
                          <a:xfrm>
                            <a:off x="1083" y="0"/>
                            <a:ext cx="3855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方正仿宋_GBK" w:hAnsi="方正仿宋_GBK" w:eastAsia="方正仿宋_GBK" w:cs="方正仿宋_GB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sz w:val="21"/>
                                  <w:szCs w:val="21"/>
                                </w:rPr>
                                <w:t>目前是否有自杀想法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40" name="任意多边形 6"/>
                        <wps:cNvSpPr/>
                        <wps:spPr>
                          <a:xfrm rot="13451997">
                            <a:off x="2396" y="582"/>
                            <a:ext cx="1396" cy="970"/>
                          </a:xfrm>
                          <a:custGeom>
                            <a:avLst/>
                            <a:gdLst/>
                            <a:ahLst/>
                            <a:cxnLst>
                              <a:cxn ang="17694720">
                                <a:pos x="1209" y="0"/>
                              </a:cxn>
                              <a:cxn ang="11796480">
                                <a:pos x="1021" y="230"/>
                              </a:cxn>
                              <a:cxn ang="17694720">
                                <a:pos x="332" y="709"/>
                              </a:cxn>
                              <a:cxn ang="11796480">
                                <a:pos x="0" y="840"/>
                              </a:cxn>
                              <a:cxn ang="5898240">
                                <a:pos x="332" y="970"/>
                              </a:cxn>
                              <a:cxn ang="5898240">
                                <a:pos x="812" y="898"/>
                              </a:cxn>
                              <a:cxn ang="0">
                                <a:pos x="1292" y="564"/>
                              </a:cxn>
                              <a:cxn ang="0">
                                <a:pos x="1396" y="230"/>
                              </a:cxn>
                            </a:cxnLst>
                            <a:rect l="0" t="0" r="0" b="0"/>
                            <a:pathLst>
                              <a:path w="21600" h="21600">
                                <a:moveTo>
                                  <a:pt x="18699" y="0"/>
                                </a:moveTo>
                                <a:lnTo>
                                  <a:pt x="15798" y="5132"/>
                                </a:lnTo>
                                <a:lnTo>
                                  <a:pt x="17408" y="5132"/>
                                </a:lnTo>
                                <a:lnTo>
                                  <a:pt x="17408" y="17408"/>
                                </a:lnTo>
                                <a:lnTo>
                                  <a:pt x="5132" y="17408"/>
                                </a:lnTo>
                                <a:lnTo>
                                  <a:pt x="5132" y="15798"/>
                                </a:lnTo>
                                <a:lnTo>
                                  <a:pt x="0" y="18699"/>
                                </a:lnTo>
                                <a:lnTo>
                                  <a:pt x="5132" y="21600"/>
                                </a:lnTo>
                                <a:lnTo>
                                  <a:pt x="5132" y="19990"/>
                                </a:lnTo>
                                <a:lnTo>
                                  <a:pt x="19990" y="19990"/>
                                </a:lnTo>
                                <a:lnTo>
                                  <a:pt x="19990" y="5132"/>
                                </a:lnTo>
                                <a:lnTo>
                                  <a:pt x="21600" y="5132"/>
                                </a:lnTo>
                                <a:lnTo>
                                  <a:pt x="18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t" upright="1"/>
                      </wps:wsp>
                      <wps:wsp>
                        <wps:cNvPr id="41" name="文本框 7"/>
                        <wps:cNvSpPr txBox="1"/>
                        <wps:spPr>
                          <a:xfrm>
                            <a:off x="783" y="1167"/>
                            <a:ext cx="210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方正仿宋_GBK" w:hAnsi="方正仿宋_GBK" w:eastAsia="方正仿宋_GBK" w:cs="方正仿宋_GB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sz w:val="21"/>
                                  <w:szCs w:val="21"/>
                                </w:rPr>
                                <w:t>无自杀想法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42" name="文本框 8"/>
                        <wps:cNvSpPr txBox="1"/>
                        <wps:spPr>
                          <a:xfrm>
                            <a:off x="3558" y="1167"/>
                            <a:ext cx="210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方正仿宋_GBK" w:hAnsi="方正仿宋_GBK" w:eastAsia="方正仿宋_GBK" w:cs="方正仿宋_GB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sz w:val="21"/>
                                  <w:szCs w:val="21"/>
                                </w:rPr>
                                <w:t>有自杀想法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43" name="文本框 9"/>
                        <wps:cNvSpPr txBox="1"/>
                        <wps:spPr>
                          <a:xfrm>
                            <a:off x="3753" y="2097"/>
                            <a:ext cx="210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方正仿宋_GBK" w:hAnsi="方正仿宋_GBK" w:eastAsia="方正仿宋_GBK" w:cs="方正仿宋_GB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sz w:val="21"/>
                                  <w:szCs w:val="21"/>
                                </w:rPr>
                                <w:t>是否有自杀计划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44" name="下箭头 10"/>
                        <wps:cNvSpPr/>
                        <wps:spPr>
                          <a:xfrm>
                            <a:off x="4548" y="1621"/>
                            <a:ext cx="330" cy="476"/>
                          </a:xfrm>
                          <a:prstGeom prst="downArrow">
                            <a:avLst>
                              <a:gd name="adj1" fmla="val 50000"/>
                              <a:gd name="adj2" fmla="val 36053"/>
                            </a:avLst>
                          </a:prstGeom>
                          <a:solidFill>
                            <a:srgbClr val="FFFFFF"/>
                          </a:solidFill>
                          <a:ln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wrap="square" upright="1"/>
                      </wps:wsp>
                      <wps:wsp>
                        <wps:cNvPr id="45" name="任意多边形 11"/>
                        <wps:cNvSpPr/>
                        <wps:spPr>
                          <a:xfrm rot="13451997">
                            <a:off x="4026" y="2694"/>
                            <a:ext cx="1492" cy="1077"/>
                          </a:xfrm>
                          <a:custGeom>
                            <a:avLst/>
                            <a:gdLst/>
                            <a:ahLst/>
                            <a:cxnLst>
                              <a:cxn ang="17694720">
                                <a:pos x="1292" y="0"/>
                              </a:cxn>
                              <a:cxn ang="11796480">
                                <a:pos x="1091" y="256"/>
                              </a:cxn>
                              <a:cxn ang="17694720">
                                <a:pos x="354" y="788"/>
                              </a:cxn>
                              <a:cxn ang="11796480">
                                <a:pos x="0" y="932"/>
                              </a:cxn>
                              <a:cxn ang="5898240">
                                <a:pos x="354" y="1077"/>
                              </a:cxn>
                              <a:cxn ang="5898240">
                                <a:pos x="868" y="997"/>
                              </a:cxn>
                              <a:cxn ang="0">
                                <a:pos x="1381" y="626"/>
                              </a:cxn>
                              <a:cxn ang="0">
                                <a:pos x="1492" y="256"/>
                              </a:cxn>
                            </a:cxnLst>
                            <a:rect l="0" t="0" r="0" b="0"/>
                            <a:pathLst>
                              <a:path w="21600" h="21600">
                                <a:moveTo>
                                  <a:pt x="18699" y="0"/>
                                </a:moveTo>
                                <a:lnTo>
                                  <a:pt x="15798" y="5132"/>
                                </a:lnTo>
                                <a:lnTo>
                                  <a:pt x="17408" y="5132"/>
                                </a:lnTo>
                                <a:lnTo>
                                  <a:pt x="17408" y="17408"/>
                                </a:lnTo>
                                <a:lnTo>
                                  <a:pt x="5132" y="17408"/>
                                </a:lnTo>
                                <a:lnTo>
                                  <a:pt x="5132" y="15798"/>
                                </a:lnTo>
                                <a:lnTo>
                                  <a:pt x="0" y="18699"/>
                                </a:lnTo>
                                <a:lnTo>
                                  <a:pt x="5132" y="21600"/>
                                </a:lnTo>
                                <a:lnTo>
                                  <a:pt x="5132" y="19990"/>
                                </a:lnTo>
                                <a:lnTo>
                                  <a:pt x="19990" y="19990"/>
                                </a:lnTo>
                                <a:lnTo>
                                  <a:pt x="19990" y="5132"/>
                                </a:lnTo>
                                <a:lnTo>
                                  <a:pt x="21600" y="5132"/>
                                </a:lnTo>
                                <a:lnTo>
                                  <a:pt x="18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t" upright="1"/>
                      </wps:wsp>
                      <wps:wsp>
                        <wps:cNvPr id="46" name="文本框 12"/>
                        <wps:cNvSpPr txBox="1"/>
                        <wps:spPr>
                          <a:xfrm>
                            <a:off x="5092" y="3361"/>
                            <a:ext cx="165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方正仿宋_GBK" w:hAnsi="方正仿宋_GBK" w:eastAsia="方正仿宋_GBK" w:cs="方正仿宋_GB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sz w:val="21"/>
                                  <w:szCs w:val="21"/>
                                </w:rPr>
                                <w:t>有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47" name="文本框 13"/>
                        <wps:cNvSpPr txBox="1"/>
                        <wps:spPr>
                          <a:xfrm>
                            <a:off x="2961" y="3371"/>
                            <a:ext cx="1875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方正仿宋_GBK" w:hAnsi="方正仿宋_GBK" w:eastAsia="方正仿宋_GBK" w:cs="方正仿宋_GB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sz w:val="21"/>
                                  <w:szCs w:val="21"/>
                                </w:rPr>
                                <w:t>无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48" name="文本框 14"/>
                        <wps:cNvSpPr txBox="1"/>
                        <wps:spPr>
                          <a:xfrm>
                            <a:off x="2722" y="4335"/>
                            <a:ext cx="217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方正仿宋_GBK" w:hAnsi="方正仿宋_GBK" w:eastAsia="方正仿宋_GBK" w:cs="方正仿宋_GB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sz w:val="21"/>
                                  <w:szCs w:val="21"/>
                                </w:rPr>
                                <w:t>有想法无计划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49" name="文本框 15"/>
                        <wps:cNvSpPr txBox="1"/>
                        <wps:spPr>
                          <a:xfrm>
                            <a:off x="5135" y="4335"/>
                            <a:ext cx="2025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方正仿宋_GBK" w:hAnsi="方正仿宋_GBK" w:eastAsia="方正仿宋_GBK" w:cs="方正仿宋_GB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sz w:val="21"/>
                                  <w:szCs w:val="21"/>
                                </w:rPr>
                                <w:t>详细评估自杀计划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0" name="文本框 16"/>
                        <wps:cNvSpPr txBox="1"/>
                        <wps:spPr>
                          <a:xfrm>
                            <a:off x="0" y="4388"/>
                            <a:ext cx="2211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方正仿宋_GBK" w:hAnsi="方正仿宋_GBK" w:eastAsia="方正仿宋_GBK" w:cs="方正仿宋_GB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sz w:val="21"/>
                                  <w:szCs w:val="21"/>
                                </w:rPr>
                                <w:t>按常规接电程序处理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1" name="下箭头 17"/>
                        <wps:cNvSpPr/>
                        <wps:spPr>
                          <a:xfrm>
                            <a:off x="5766" y="3837"/>
                            <a:ext cx="330" cy="476"/>
                          </a:xfrm>
                          <a:prstGeom prst="downArrow">
                            <a:avLst>
                              <a:gd name="adj1" fmla="val 50000"/>
                              <a:gd name="adj2" fmla="val 36053"/>
                            </a:avLst>
                          </a:prstGeom>
                          <a:solidFill>
                            <a:srgbClr val="FFFFFF"/>
                          </a:solidFill>
                          <a:ln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wrap="square" upright="1"/>
                      </wps:wsp>
                      <wps:wsp>
                        <wps:cNvPr id="52" name="下箭头 18"/>
                        <wps:cNvSpPr/>
                        <wps:spPr>
                          <a:xfrm>
                            <a:off x="3815" y="3837"/>
                            <a:ext cx="330" cy="476"/>
                          </a:xfrm>
                          <a:prstGeom prst="downArrow">
                            <a:avLst>
                              <a:gd name="adj1" fmla="val 50000"/>
                              <a:gd name="adj2" fmla="val 36053"/>
                            </a:avLst>
                          </a:prstGeom>
                          <a:solidFill>
                            <a:srgbClr val="FFFFFF"/>
                          </a:solidFill>
                          <a:ln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wrap="square" upright="1"/>
                      </wps:wsp>
                      <wps:wsp>
                        <wps:cNvPr id="53" name="下箭头 19"/>
                        <wps:cNvSpPr/>
                        <wps:spPr>
                          <a:xfrm rot="5400000">
                            <a:off x="2316" y="4346"/>
                            <a:ext cx="330" cy="476"/>
                          </a:xfrm>
                          <a:prstGeom prst="downArrow">
                            <a:avLst>
                              <a:gd name="adj1" fmla="val 50000"/>
                              <a:gd name="adj2" fmla="val 36053"/>
                            </a:avLst>
                          </a:prstGeom>
                          <a:solidFill>
                            <a:srgbClr val="FFFFFF"/>
                          </a:solidFill>
                          <a:ln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wrap="square" upright="1"/>
                      </wps:wsp>
                      <wps:wsp>
                        <wps:cNvPr id="54" name="文本框 20"/>
                        <wps:cNvSpPr txBox="1"/>
                        <wps:spPr>
                          <a:xfrm>
                            <a:off x="3561" y="5309"/>
                            <a:ext cx="4800" cy="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方正仿宋_GBK" w:hAnsi="方正仿宋_GBK" w:eastAsia="方正仿宋_GBK" w:cs="方正仿宋_GB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sz w:val="21"/>
                                  <w:szCs w:val="21"/>
                                </w:rPr>
                                <w:t>时间、地点、方式、方式的致死性、方式的可得性、通过自杀想达到的目的、是否有知情者等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5" name="文本框 21"/>
                        <wps:cNvSpPr txBox="1"/>
                        <wps:spPr>
                          <a:xfrm>
                            <a:off x="5135" y="6576"/>
                            <a:ext cx="210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方正仿宋_GBK" w:hAnsi="方正仿宋_GBK" w:eastAsia="方正仿宋_GBK" w:cs="方正仿宋_GB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sz w:val="21"/>
                                  <w:szCs w:val="21"/>
                                </w:rPr>
                                <w:t>确定自杀危险程度等级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6" name="下箭头 22"/>
                        <wps:cNvSpPr/>
                        <wps:spPr>
                          <a:xfrm>
                            <a:off x="5871" y="6078"/>
                            <a:ext cx="330" cy="476"/>
                          </a:xfrm>
                          <a:prstGeom prst="downArrow">
                            <a:avLst>
                              <a:gd name="adj1" fmla="val 50000"/>
                              <a:gd name="adj2" fmla="val 36053"/>
                            </a:avLst>
                          </a:prstGeom>
                          <a:solidFill>
                            <a:srgbClr val="FFFFFF"/>
                          </a:solidFill>
                          <a:ln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" o:spid="_x0000_s1026" o:spt="203" style="position:absolute;left:0pt;margin-left:2.4pt;margin-top:0.85pt;height:499.3pt;width:418.05pt;mso-position-horizontal-relative:margin;z-index:251663360;mso-width-relative:page;mso-height-relative:page;" coordsize="8361,7030" o:gfxdata="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">
                <o:lock v:ext="edit" aspectratio="f"/>
                <v:shape id="下箭头 4" o:spid="_x0000_s1026" o:spt="67" type="#_x0000_t67" style="position:absolute;left:5792;top:4789;height:476;width:330;" fillcolor="#FFFFFF" filled="t" stroked="t" coordsize="21600,21600" o:gfxdata="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efaMW8AAAA&#10;2wAAAA8AAAAAAAAAAQAgAAAAIgAAAGRycy9kb3ducmV2LnhtbFBLAQIUABQAAAAIAIdO4kAzLwWe&#10;OwAAADkAAAAQAAAAAAAAAAEAIAAAAAsBAABkcnMvc2hhcGV4bWwueG1sUEsFBgAAAAAGAAYAWwEA&#10;ALUDAAAAAA==&#10;" adj="16202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shape id="文本框 5" o:spid="_x0000_s1026" o:spt="202" type="#_x0000_t202" style="position:absolute;left:1083;top:0;height:454;width:3855;" fillcolor="#FFFFFF" filled="t" stroked="t" coordsize="21600,21600" o:gfxdata="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8sqJ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方正仿宋_GBK" w:hAnsi="方正仿宋_GBK" w:eastAsia="方正仿宋_GBK" w:cs="方正仿宋_GBK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方正仿宋_GBK" w:hAnsi="方正仿宋_GBK" w:eastAsia="方正仿宋_GBK" w:cs="方正仿宋_GBK"/>
                            <w:sz w:val="21"/>
                            <w:szCs w:val="21"/>
                          </w:rPr>
                          <w:t>目前是否有自杀想法</w:t>
                        </w:r>
                      </w:p>
                    </w:txbxContent>
                  </v:textbox>
                </v:shape>
                <v:shape id="任意多边形 6" o:spid="_x0000_s1026" o:spt="100" style="position:absolute;left:2396;top:582;height:970;width:1396;rotation:-8899792f;" fillcolor="#FFFFFF" filled="t" stroked="t" coordsize="21600,21600" o:gfxdata="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rHAwe8AAAA&#10;2wAAAA8AAAAAAAAAAQAgAAAAIgAAAGRycy9kb3ducmV2LnhtbFBLAQIUABQAAAAIAIdO4kAzLwWe&#10;OwAAADkAAAAQAAAAAAAAAAEAIAAAAAsBAABkcnMvc2hhcGV4bWwueG1sUEsFBgAAAAAGAAYAWwEA&#10;ALUDAAAAAA==&#10;" path="m18699,0l15798,5132,17408,5132,17408,17408,5132,17408,5132,15798,0,18699,5132,21600,5132,19990,19990,19990,19990,5132,21600,5132,18699,0xe">
                  <v:path o:connectlocs="1209,0;1021,230;332,709;0,840;332,970;812,898;1292,564;1396,230" o:connectangles="270,180,270,180,90,90,0,0"/>
                  <v:fill on="t" focussize="0,0"/>
                  <v:stroke color="#000000" joinstyle="round"/>
                  <v:imagedata o:title=""/>
                  <o:lock v:ext="edit" aspectratio="f"/>
                </v:shape>
                <v:shape id="文本框 7" o:spid="_x0000_s1026" o:spt="202" type="#_x0000_t202" style="position:absolute;left:783;top:1167;height:454;width:2100;" fillcolor="#FFFFFF" filled="t" stroked="t" coordsize="21600,21600" o:gfxdata="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u1Vf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方正仿宋_GBK" w:hAnsi="方正仿宋_GBK" w:eastAsia="方正仿宋_GBK" w:cs="方正仿宋_GBK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方正仿宋_GBK" w:hAnsi="方正仿宋_GBK" w:eastAsia="方正仿宋_GBK" w:cs="方正仿宋_GBK"/>
                            <w:sz w:val="21"/>
                            <w:szCs w:val="21"/>
                          </w:rPr>
                          <w:t>无自杀想法</w:t>
                        </w:r>
                      </w:p>
                    </w:txbxContent>
                  </v:textbox>
                </v:shape>
                <v:shape id="文本框 8" o:spid="_x0000_s1026" o:spt="202" type="#_x0000_t202" style="position:absolute;left:3558;top:1167;height:454;width:2100;" fillcolor="#FFFFFF" filled="t" stroked="t" coordsize="21600,21600" o:gfxdata="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Vpyyi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方正仿宋_GBK" w:hAnsi="方正仿宋_GBK" w:eastAsia="方正仿宋_GBK" w:cs="方正仿宋_GBK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方正仿宋_GBK" w:hAnsi="方正仿宋_GBK" w:eastAsia="方正仿宋_GBK" w:cs="方正仿宋_GBK"/>
                            <w:sz w:val="21"/>
                            <w:szCs w:val="21"/>
                          </w:rPr>
                          <w:t>有自杀想法</w:t>
                        </w:r>
                      </w:p>
                    </w:txbxContent>
                  </v:textbox>
                </v:shape>
                <v:shape id="文本框 9" o:spid="_x0000_s1026" o:spt="202" type="#_x0000_t202" style="position:absolute;left:3753;top:2097;height:454;width:2100;" fillcolor="#FFFFFF" filled="t" stroked="t" coordsize="21600,21600" o:gfxdata="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JW6z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方正仿宋_GBK" w:hAnsi="方正仿宋_GBK" w:eastAsia="方正仿宋_GBK" w:cs="方正仿宋_GBK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方正仿宋_GBK" w:hAnsi="方正仿宋_GBK" w:eastAsia="方正仿宋_GBK" w:cs="方正仿宋_GBK"/>
                            <w:sz w:val="21"/>
                            <w:szCs w:val="21"/>
                          </w:rPr>
                          <w:t>是否有自杀计划</w:t>
                        </w:r>
                      </w:p>
                    </w:txbxContent>
                  </v:textbox>
                </v:shape>
                <v:shape id="下箭头 10" o:spid="_x0000_s1026" o:spt="67" type="#_x0000_t67" style="position:absolute;left:4548;top:1621;height:476;width:330;" fillcolor="#FFFFFF" filled="t" stroked="t" coordsize="21600,21600" o:gfxdata="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tQRvb4A&#10;AADbAAAADwAAAAAAAAABACAAAAAiAAAAZHJzL2Rvd25yZXYueG1sUEsBAhQAFAAAAAgAh07iQDMv&#10;BZ47AAAAOQAAABAAAAAAAAAAAQAgAAAADQEAAGRycy9zaGFwZXhtbC54bWxQSwUGAAAAAAYABgBb&#10;AQAAtwMAAAAA&#10;" adj="16202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shape id="任意多边形 11" o:spid="_x0000_s1026" o:spt="100" style="position:absolute;left:4026;top:2694;height:1077;width:1492;rotation:-8899792f;" fillcolor="#FFFFFF" filled="t" stroked="t" coordsize="21600,21600" o:gfxdata="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qwoJ+/&#10;AAAA2wAAAA8AAAAAAAAAAQAgAAAAIgAAAGRycy9kb3ducmV2LnhtbFBLAQIUABQAAAAIAIdO4kAz&#10;LwWeOwAAADkAAAAQAAAAAAAAAAEAIAAAAA4BAABkcnMvc2hhcGV4bWwueG1sUEsFBgAAAAAGAAYA&#10;WwEAALgDAAAAAA==&#10;" path="m18699,0l15798,5132,17408,5132,17408,17408,5132,17408,5132,15798,0,18699,5132,21600,5132,19990,19990,19990,19990,5132,21600,5132,18699,0xe">
                  <v:path o:connectlocs="1292,0;1091,256;354,788;0,932;354,1077;868,997;1381,626;1492,256" o:connectangles="270,180,270,180,90,90,0,0"/>
                  <v:fill on="t" focussize="0,0"/>
                  <v:stroke color="#000000" joinstyle="round"/>
                  <v:imagedata o:title=""/>
                  <o:lock v:ext="edit" aspectratio="f"/>
                </v:shape>
                <v:shape id="文本框 12" o:spid="_x0000_s1026" o:spt="202" type="#_x0000_t202" style="position:absolute;left:5092;top:3361;height:454;width:1650;" fillcolor="#FFFFFF" filled="t" stroked="t" coordsize="21600,21600" o:gfxdata="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LNK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方正仿宋_GBK" w:hAnsi="方正仿宋_GBK" w:eastAsia="方正仿宋_GBK" w:cs="方正仿宋_GBK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方正仿宋_GBK" w:hAnsi="方正仿宋_GBK" w:eastAsia="方正仿宋_GBK" w:cs="方正仿宋_GBK"/>
                            <w:sz w:val="21"/>
                            <w:szCs w:val="21"/>
                          </w:rPr>
                          <w:t>有</w:t>
                        </w:r>
                      </w:p>
                    </w:txbxContent>
                  </v:textbox>
                </v:shape>
                <v:shape id="文本框 13" o:spid="_x0000_s1026" o:spt="202" type="#_x0000_t202" style="position:absolute;left:2961;top:3371;height:454;width:1875;" fillcolor="#FFFFFF" filled="t" stroked="t" coordsize="21600,21600" o:gfxdata="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R5os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方正仿宋_GBK" w:hAnsi="方正仿宋_GBK" w:eastAsia="方正仿宋_GBK" w:cs="方正仿宋_GBK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方正仿宋_GBK" w:hAnsi="方正仿宋_GBK" w:eastAsia="方正仿宋_GBK" w:cs="方正仿宋_GBK"/>
                            <w:sz w:val="21"/>
                            <w:szCs w:val="21"/>
                          </w:rPr>
                          <w:t>无</w:t>
                        </w:r>
                      </w:p>
                    </w:txbxContent>
                  </v:textbox>
                </v:shape>
                <v:shape id="文本框 14" o:spid="_x0000_s1026" o:spt="202" type="#_x0000_t202" style="position:absolute;left:2722;top:4335;height:454;width:2174;" fillcolor="#FFFFFF" filled="t" stroked="t" coordsize="21600,21600" o:gfxdata="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gfzC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方正仿宋_GBK" w:hAnsi="方正仿宋_GBK" w:eastAsia="方正仿宋_GBK" w:cs="方正仿宋_GBK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方正仿宋_GBK" w:hAnsi="方正仿宋_GBK" w:eastAsia="方正仿宋_GBK" w:cs="方正仿宋_GBK"/>
                            <w:sz w:val="21"/>
                            <w:szCs w:val="21"/>
                          </w:rPr>
                          <w:t>有想法无计划</w:t>
                        </w:r>
                      </w:p>
                    </w:txbxContent>
                  </v:textbox>
                </v:shape>
                <v:shape id="文本框 15" o:spid="_x0000_s1026" o:spt="202" type="#_x0000_t202" style="position:absolute;left:5135;top:4335;height:454;width:2025;" fillcolor="#FFFFFF" filled="t" stroked="t" coordsize="21600,21600" o:gfxdata="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81ZW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方正仿宋_GBK" w:hAnsi="方正仿宋_GBK" w:eastAsia="方正仿宋_GBK" w:cs="方正仿宋_GBK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方正仿宋_GBK" w:hAnsi="方正仿宋_GBK" w:eastAsia="方正仿宋_GBK" w:cs="方正仿宋_GBK"/>
                            <w:sz w:val="21"/>
                            <w:szCs w:val="21"/>
                          </w:rPr>
                          <w:t>详细评估自杀计划</w:t>
                        </w:r>
                      </w:p>
                    </w:txbxContent>
                  </v:textbox>
                </v:shape>
                <v:shape id="文本框 16" o:spid="_x0000_s1026" o:spt="202" type="#_x0000_t202" style="position:absolute;left:0;top:4388;height:454;width:2211;" fillcolor="#FFFFFF" filled="t" stroked="t" coordsize="21600,21600" o:gfxdata="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LmYZ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方正仿宋_GBK" w:hAnsi="方正仿宋_GBK" w:eastAsia="方正仿宋_GBK" w:cs="方正仿宋_GBK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方正仿宋_GBK" w:hAnsi="方正仿宋_GBK" w:eastAsia="方正仿宋_GBK" w:cs="方正仿宋_GBK"/>
                            <w:sz w:val="21"/>
                            <w:szCs w:val="21"/>
                          </w:rPr>
                          <w:t>按常规接电程序处理</w:t>
                        </w:r>
                      </w:p>
                    </w:txbxContent>
                  </v:textbox>
                </v:shape>
                <v:shape id="下箭头 17" o:spid="_x0000_s1026" o:spt="67" type="#_x0000_t67" style="position:absolute;left:5766;top:3837;height:476;width:330;" fillcolor="#FFFFFF" filled="t" stroked="t" coordsize="21600,21600" o:gfxdata="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3ok+L4A&#10;AADbAAAADwAAAAAAAAABACAAAAAiAAAAZHJzL2Rvd25yZXYueG1sUEsBAhQAFAAAAAgAh07iQDMv&#10;BZ47AAAAOQAAABAAAAAAAAAAAQAgAAAADQEAAGRycy9zaGFwZXhtbC54bWxQSwUGAAAAAAYABgBb&#10;AQAAtwMAAAAA&#10;" adj="16202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shape id="下箭头 18" o:spid="_x0000_s1026" o:spt="67" type="#_x0000_t67" style="position:absolute;left:3815;top:3837;height:476;width:330;" fillcolor="#FFFFFF" filled="t" stroked="t" coordsize="21600,21600" o:gfxdata="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uouo+/&#10;AAAA2wAAAA8AAAAAAAAAAQAgAAAAIgAAAGRycy9kb3ducmV2LnhtbFBLAQIUABQAAAAIAIdO4kAz&#10;LwWeOwAAADkAAAAQAAAAAAAAAAEAIAAAAA4BAABkcnMvc2hhcGV4bWwueG1sUEsFBgAAAAAGAAYA&#10;WwEAALgDAAAAAA==&#10;" adj="16202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shape id="下箭头 19" o:spid="_x0000_s1026" o:spt="67" type="#_x0000_t67" style="position:absolute;left:2316;top:4346;height:476;width:330;rotation:5898240f;" fillcolor="#FFFFFF" filled="t" stroked="t" coordsize="21600,21600" o:gfxdata="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i9OP6/&#10;AAAA2wAAAA8AAAAAAAAAAQAgAAAAIgAAAGRycy9kb3ducmV2LnhtbFBLAQIUABQAAAAIAIdO4kAz&#10;LwWeOwAAADkAAAAQAAAAAAAAAAEAIAAAAA4BAABkcnMvc2hhcGV4bWwueG1sUEsFBgAAAAAGAAYA&#10;WwEAALgDAAAAAA==&#10;" adj="16202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shape id="文本框 20" o:spid="_x0000_s1026" o:spt="202" type="#_x0000_t202" style="position:absolute;left:3561;top:5309;height:747;width:4800;" fillcolor="#FFFFFF" filled="t" stroked="t" coordsize="21600,21600" o:gfxdata="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BVgG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方正仿宋_GBK" w:hAnsi="方正仿宋_GBK" w:eastAsia="方正仿宋_GBK" w:cs="方正仿宋_GBK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方正仿宋_GBK" w:hAnsi="方正仿宋_GBK" w:eastAsia="方正仿宋_GBK" w:cs="方正仿宋_GBK"/>
                            <w:sz w:val="21"/>
                            <w:szCs w:val="21"/>
                          </w:rPr>
                          <w:t>时间、地点、方式、方式的致死性、方式的可得性、通过自杀想达到的目的、是否有知情者等</w:t>
                        </w:r>
                      </w:p>
                    </w:txbxContent>
                  </v:textbox>
                </v:shape>
                <v:shape id="文本框 21" o:spid="_x0000_s1026" o:spt="202" type="#_x0000_t202" style="position:absolute;left:5135;top:6576;height:454;width:2100;" fillcolor="#FFFFFF" filled="t" stroked="t" coordsize="21600,21600" o:gfxdata="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1nFg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方正仿宋_GBK" w:hAnsi="方正仿宋_GBK" w:eastAsia="方正仿宋_GBK" w:cs="方正仿宋_GBK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方正仿宋_GBK" w:hAnsi="方正仿宋_GBK" w:eastAsia="方正仿宋_GBK" w:cs="方正仿宋_GBK"/>
                            <w:sz w:val="21"/>
                            <w:szCs w:val="21"/>
                          </w:rPr>
                          <w:t>确定自杀危险程度等级</w:t>
                        </w:r>
                      </w:p>
                    </w:txbxContent>
                  </v:textbox>
                </v:shape>
                <v:shape id="下箭头 22" o:spid="_x0000_s1026" o:spt="67" type="#_x0000_t67" style="position:absolute;left:5871;top:6078;height:476;width:330;" fillcolor="#FFFFFF" filled="t" stroked="t" coordsize="21600,21600" o:gfxdata="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JO8jL4A&#10;AADbAAAADwAAAAAAAAABACAAAAAiAAAAZHJzL2Rvd25yZXYueG1sUEsBAhQAFAAAAAgAh07iQDMv&#10;BZ47AAAAOQAAABAAAAAAAAAAAQAgAAAADQEAAGRycy9zaGFwZXhtbC54bWxQSwUGAAAAAAYABgBb&#10;AQAAtwMAAAAA&#10;" adj="16202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</v:group>
            </w:pict>
          </mc:Fallback>
        </mc:AlternateContent>
      </w:r>
    </w:p>
    <w:p>
      <w:pPr>
        <w:pStyle w:val="3"/>
        <w:spacing w:before="0" w:beforeAutospacing="0" w:after="0" w:afterAutospacing="0" w:line="360" w:lineRule="auto"/>
        <w:ind w:firstLine="420"/>
        <w:jc w:val="both"/>
        <w:rPr>
          <w:rFonts w:ascii="仿宋" w:hAnsi="仿宋" w:eastAsia="仿宋" w:cs="仿宋"/>
          <w:kern w:val="2"/>
          <w:sz w:val="32"/>
          <w:szCs w:val="32"/>
        </w:rPr>
      </w:pPr>
    </w:p>
    <w:p>
      <w:pPr>
        <w:spacing w:line="400" w:lineRule="exact"/>
        <w:rPr>
          <w:rFonts w:ascii="仿宋" w:hAnsi="仿宋" w:eastAsia="仿宋" w:cs="仿宋"/>
          <w:szCs w:val="32"/>
        </w:rPr>
      </w:pPr>
    </w:p>
    <w:p>
      <w:pPr>
        <w:pStyle w:val="3"/>
        <w:spacing w:before="0" w:beforeAutospacing="0" w:after="0" w:afterAutospacing="0" w:line="360" w:lineRule="auto"/>
        <w:rPr>
          <w:rFonts w:ascii="仿宋" w:hAnsi="仿宋" w:eastAsia="仿宋" w:cs="仿宋"/>
          <w:kern w:val="2"/>
          <w:sz w:val="32"/>
          <w:szCs w:val="32"/>
        </w:rPr>
      </w:pPr>
    </w:p>
    <w:p>
      <w:pPr>
        <w:pStyle w:val="2"/>
        <w:spacing w:before="0" w:after="360" w:line="360" w:lineRule="auto"/>
        <w:rPr>
          <w:rFonts w:ascii="仿宋" w:hAnsi="仿宋" w:eastAsia="仿宋" w:cs="仿宋"/>
          <w:b w:val="0"/>
          <w:bCs w:val="0"/>
          <w:szCs w:val="32"/>
        </w:rPr>
      </w:pPr>
    </w:p>
    <w:p>
      <w:pPr>
        <w:rPr>
          <w:rFonts w:ascii="仿宋" w:hAnsi="仿宋" w:eastAsia="仿宋" w:cs="仿宋"/>
          <w:szCs w:val="32"/>
        </w:rPr>
      </w:pPr>
    </w:p>
    <w:p>
      <w:pPr>
        <w:spacing w:line="400" w:lineRule="exact"/>
        <w:jc w:val="center"/>
        <w:rPr>
          <w:rFonts w:ascii="仿宋" w:hAnsi="仿宋" w:eastAsia="仿宋" w:cs="仿宋"/>
          <w:szCs w:val="32"/>
        </w:rPr>
      </w:pPr>
    </w:p>
    <w:p>
      <w:pPr>
        <w:rPr>
          <w:rFonts w:ascii="仿宋" w:hAnsi="仿宋" w:eastAsia="仿宋" w:cs="仿宋"/>
          <w:szCs w:val="32"/>
        </w:rPr>
      </w:pPr>
    </w:p>
    <w:p>
      <w:pPr>
        <w:rPr>
          <w:rFonts w:ascii="仿宋" w:hAnsi="仿宋" w:eastAsia="仿宋" w:cs="仿宋"/>
          <w:szCs w:val="32"/>
        </w:rPr>
      </w:pPr>
    </w:p>
    <w:p>
      <w:pPr>
        <w:rPr>
          <w:rFonts w:ascii="仿宋" w:hAnsi="仿宋" w:eastAsia="仿宋" w:cs="仿宋"/>
          <w:szCs w:val="32"/>
        </w:rPr>
      </w:pPr>
    </w:p>
    <w:p>
      <w:pPr>
        <w:rPr>
          <w:rFonts w:ascii="仿宋" w:hAnsi="仿宋" w:eastAsia="仿宋" w:cs="仿宋"/>
          <w:szCs w:val="32"/>
        </w:rPr>
      </w:pPr>
    </w:p>
    <w:p>
      <w:pPr>
        <w:rPr>
          <w:rFonts w:ascii="仿宋" w:hAnsi="仿宋" w:eastAsia="仿宋" w:cs="仿宋"/>
          <w:szCs w:val="32"/>
        </w:rPr>
      </w:pPr>
    </w:p>
    <w:p>
      <w:pPr>
        <w:rPr>
          <w:rFonts w:ascii="仿宋" w:hAnsi="仿宋" w:eastAsia="仿宋" w:cs="仿宋"/>
          <w:szCs w:val="32"/>
        </w:rPr>
      </w:pPr>
    </w:p>
    <w:p>
      <w:pPr>
        <w:rPr>
          <w:rFonts w:ascii="仿宋" w:hAnsi="仿宋" w:eastAsia="仿宋" w:cs="仿宋"/>
          <w:szCs w:val="32"/>
        </w:rPr>
      </w:pPr>
    </w:p>
    <w:p>
      <w:pPr>
        <w:rPr>
          <w:rFonts w:ascii="仿宋" w:hAnsi="仿宋" w:eastAsia="仿宋" w:cs="仿宋"/>
          <w:szCs w:val="32"/>
        </w:rPr>
      </w:pPr>
    </w:p>
    <w:p>
      <w:pPr>
        <w:rPr>
          <w:rFonts w:ascii="仿宋" w:hAnsi="仿宋" w:eastAsia="仿宋" w:cs="仿宋"/>
          <w:szCs w:val="32"/>
        </w:rPr>
      </w:pPr>
    </w:p>
    <w:p>
      <w:pPr>
        <w:rPr>
          <w:rFonts w:ascii="仿宋" w:hAnsi="仿宋" w:eastAsia="仿宋" w:cs="仿宋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70480"/>
    <w:rsid w:val="1527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2021-01-15T01:34:00Z</dcterms:created>
  <dc:creator>苏马荡·大凡子</dc:creator>
  <cp:lastModifiedBy>苏马荡·大凡子</cp:lastModifiedBy>
  <dcterms:modified xsi:type="dcterms:W3CDTF">2021-01-15T01:34:44Z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